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2" w:rsidRDefault="00165F82" w:rsidP="00656FBD">
      <w:pPr>
        <w:pStyle w:val="Head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6FBD" w:rsidRDefault="00656FBD" w:rsidP="00656FB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Da</w:t>
      </w:r>
      <w:r w:rsidR="0096057B">
        <w:rPr>
          <w:rFonts w:ascii="Arial" w:hAnsi="Arial" w:cs="Arial"/>
          <w:sz w:val="24"/>
          <w:szCs w:val="24"/>
        </w:rPr>
        <w:t>vid Franke-</w:t>
      </w:r>
      <w:proofErr w:type="spellStart"/>
      <w:r w:rsidR="0096057B">
        <w:rPr>
          <w:rFonts w:ascii="Arial" w:hAnsi="Arial" w:cs="Arial"/>
          <w:sz w:val="24"/>
          <w:szCs w:val="24"/>
        </w:rPr>
        <w:t>Maidencreek</w:t>
      </w:r>
      <w:proofErr w:type="spellEnd"/>
      <w:r w:rsidR="0096057B">
        <w:rPr>
          <w:rFonts w:ascii="Arial" w:hAnsi="Arial" w:cs="Arial"/>
          <w:sz w:val="24"/>
          <w:szCs w:val="24"/>
        </w:rPr>
        <w:t xml:space="preserve"> Township</w:t>
      </w:r>
      <w:r>
        <w:rPr>
          <w:rFonts w:ascii="Arial" w:hAnsi="Arial" w:cs="Arial"/>
          <w:sz w:val="24"/>
          <w:szCs w:val="24"/>
        </w:rPr>
        <w:t xml:space="preserve"> Commissioner, Ronald Strause-Leesport Commissioner, </w:t>
      </w:r>
      <w:r w:rsidR="0096057B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="0096057B">
        <w:rPr>
          <w:rFonts w:ascii="Arial" w:hAnsi="Arial" w:cs="Arial"/>
          <w:sz w:val="24"/>
          <w:szCs w:val="24"/>
        </w:rPr>
        <w:t>Hadden</w:t>
      </w:r>
      <w:proofErr w:type="spellEnd"/>
      <w:r w:rsidR="0096057B">
        <w:rPr>
          <w:rFonts w:ascii="Arial" w:hAnsi="Arial" w:cs="Arial"/>
          <w:sz w:val="24"/>
          <w:szCs w:val="24"/>
        </w:rPr>
        <w:t xml:space="preserve"> Ontelaunee Township Commissioner, </w:t>
      </w:r>
      <w:r>
        <w:rPr>
          <w:rFonts w:ascii="Arial" w:hAnsi="Arial" w:cs="Arial"/>
          <w:sz w:val="24"/>
          <w:szCs w:val="24"/>
        </w:rPr>
        <w:t xml:space="preserve">Diane </w:t>
      </w:r>
      <w:proofErr w:type="spellStart"/>
      <w:r>
        <w:rPr>
          <w:rFonts w:ascii="Arial" w:hAnsi="Arial" w:cs="Arial"/>
          <w:sz w:val="24"/>
          <w:szCs w:val="24"/>
        </w:rPr>
        <w:t>Hollenbach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Maidencreek</w:t>
      </w:r>
      <w:proofErr w:type="spellEnd"/>
      <w:r>
        <w:rPr>
          <w:rFonts w:ascii="Arial" w:hAnsi="Arial" w:cs="Arial"/>
          <w:sz w:val="24"/>
          <w:szCs w:val="24"/>
        </w:rPr>
        <w:t xml:space="preserve"> Township Alternate, Kim </w:t>
      </w:r>
      <w:r w:rsidR="0096057B">
        <w:rPr>
          <w:rFonts w:ascii="Arial" w:hAnsi="Arial" w:cs="Arial"/>
          <w:sz w:val="24"/>
          <w:szCs w:val="24"/>
        </w:rPr>
        <w:t xml:space="preserve">Berger </w:t>
      </w:r>
      <w:r>
        <w:rPr>
          <w:rFonts w:ascii="Arial" w:hAnsi="Arial" w:cs="Arial"/>
          <w:sz w:val="24"/>
          <w:szCs w:val="24"/>
        </w:rPr>
        <w:tab/>
        <w:t>- Ontelaunee Township Alternate,  Chief Jim Keiser and Ruth Manmiller– Administrative Assistant</w:t>
      </w:r>
    </w:p>
    <w:p w:rsidR="0096057B" w:rsidRDefault="0096057B" w:rsidP="00656FBD">
      <w:pPr>
        <w:pStyle w:val="Header"/>
        <w:rPr>
          <w:rFonts w:ascii="Arial" w:hAnsi="Arial" w:cs="Arial"/>
          <w:sz w:val="24"/>
          <w:szCs w:val="24"/>
        </w:rPr>
      </w:pPr>
    </w:p>
    <w:p w:rsidR="00901BCF" w:rsidRDefault="00901BCF" w:rsidP="00656FBD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Manmiller provided the Commissioners and Alternates with a year to date budget report to compare current costs with the proposed budget, the account balance sheet from the September </w:t>
      </w:r>
    </w:p>
    <w:p w:rsidR="0096057B" w:rsidRDefault="00E157F8" w:rsidP="00656FBD">
      <w:pPr>
        <w:pStyle w:val="Head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</w:t>
      </w:r>
      <w:r w:rsidR="00901BCF">
        <w:rPr>
          <w:rFonts w:ascii="Arial" w:hAnsi="Arial" w:cs="Arial"/>
          <w:sz w:val="24"/>
          <w:szCs w:val="24"/>
        </w:rPr>
        <w:t xml:space="preserve">reasurer’s report and an estimate for </w:t>
      </w:r>
      <w:r>
        <w:rPr>
          <w:rFonts w:ascii="Arial" w:hAnsi="Arial" w:cs="Arial"/>
          <w:sz w:val="24"/>
          <w:szCs w:val="24"/>
        </w:rPr>
        <w:t xml:space="preserve">a </w:t>
      </w:r>
      <w:r w:rsidR="00901BCF">
        <w:rPr>
          <w:rFonts w:ascii="Arial" w:hAnsi="Arial" w:cs="Arial"/>
          <w:sz w:val="24"/>
          <w:szCs w:val="24"/>
        </w:rPr>
        <w:t>possib</w:t>
      </w:r>
      <w:r>
        <w:rPr>
          <w:rFonts w:ascii="Arial" w:hAnsi="Arial" w:cs="Arial"/>
          <w:sz w:val="24"/>
          <w:szCs w:val="24"/>
        </w:rPr>
        <w:t>le refund to the municipalities at the end of the year.</w:t>
      </w:r>
      <w:proofErr w:type="gramEnd"/>
      <w:r w:rsidR="00901BCF">
        <w:rPr>
          <w:rFonts w:ascii="Arial" w:hAnsi="Arial" w:cs="Arial"/>
          <w:sz w:val="24"/>
          <w:szCs w:val="24"/>
        </w:rPr>
        <w:t xml:space="preserve">  </w:t>
      </w:r>
    </w:p>
    <w:p w:rsidR="00656FBD" w:rsidRDefault="00656FBD" w:rsidP="00656FBD">
      <w:pPr>
        <w:pStyle w:val="Header"/>
        <w:rPr>
          <w:rFonts w:ascii="Arial" w:hAnsi="Arial" w:cs="Arial"/>
          <w:sz w:val="24"/>
          <w:szCs w:val="24"/>
        </w:rPr>
      </w:pPr>
    </w:p>
    <w:p w:rsidR="00640226" w:rsidRDefault="00640226" w:rsidP="006402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further explained; </w:t>
      </w:r>
    </w:p>
    <w:p w:rsidR="00640226" w:rsidRDefault="00640226" w:rsidP="0064022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 dissolution of the Northern Berks Regional Police failed the Commissioners decided to </w:t>
      </w:r>
      <w:r w:rsidR="00901BCF">
        <w:rPr>
          <w:rFonts w:ascii="Arial" w:hAnsi="Arial" w:cs="Arial"/>
          <w:sz w:val="24"/>
          <w:szCs w:val="24"/>
        </w:rPr>
        <w:t>continue operations using the 2020 Budget – P</w:t>
      </w:r>
      <w:r w:rsidR="003C06F7">
        <w:rPr>
          <w:rFonts w:ascii="Arial" w:hAnsi="Arial" w:cs="Arial"/>
          <w:sz w:val="24"/>
          <w:szCs w:val="24"/>
        </w:rPr>
        <w:t>lan C</w:t>
      </w:r>
      <w:r>
        <w:rPr>
          <w:rFonts w:ascii="Arial" w:hAnsi="Arial" w:cs="Arial"/>
          <w:sz w:val="24"/>
          <w:szCs w:val="24"/>
        </w:rPr>
        <w:t xml:space="preserve"> $2,7</w:t>
      </w:r>
      <w:r w:rsidR="003C06F7">
        <w:rPr>
          <w:rFonts w:ascii="Arial" w:hAnsi="Arial" w:cs="Arial"/>
          <w:sz w:val="24"/>
          <w:szCs w:val="24"/>
        </w:rPr>
        <w:t>28,105.34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01BCF" w:rsidRDefault="00901BCF" w:rsidP="00901B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01BCF" w:rsidRPr="00901BCF" w:rsidRDefault="00901BCF" w:rsidP="00901BC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BCF">
        <w:rPr>
          <w:rFonts w:ascii="Arial" w:hAnsi="Arial" w:cs="Arial"/>
          <w:sz w:val="24"/>
          <w:szCs w:val="24"/>
        </w:rPr>
        <w:t xml:space="preserve">The </w:t>
      </w:r>
      <w:r w:rsidR="00640226" w:rsidRPr="00901BCF">
        <w:rPr>
          <w:rFonts w:ascii="Arial" w:hAnsi="Arial" w:cs="Arial"/>
          <w:sz w:val="24"/>
          <w:szCs w:val="24"/>
        </w:rPr>
        <w:t xml:space="preserve">2021 Budget was presented 10/12/2020 but was never discussed or adopted.  </w:t>
      </w:r>
    </w:p>
    <w:p w:rsidR="00901BCF" w:rsidRDefault="00901BCF" w:rsidP="00901B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0226" w:rsidRDefault="00640226" w:rsidP="0064022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  <w:u w:val="single"/>
        </w:rPr>
        <w:t>DRAFT</w:t>
      </w:r>
      <w:r w:rsidR="00165F82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udget for 2022 is $2,859,953.98 </w:t>
      </w:r>
      <w:r w:rsidR="00901BCF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includes body cameras </w:t>
      </w:r>
      <w:r w:rsidR="00E157F8">
        <w:rPr>
          <w:rFonts w:ascii="Arial" w:hAnsi="Arial" w:cs="Arial"/>
          <w:sz w:val="24"/>
          <w:szCs w:val="24"/>
        </w:rPr>
        <w:t xml:space="preserve">to be </w:t>
      </w:r>
      <w:r>
        <w:rPr>
          <w:rFonts w:ascii="Arial" w:hAnsi="Arial" w:cs="Arial"/>
          <w:sz w:val="24"/>
          <w:szCs w:val="24"/>
        </w:rPr>
        <w:t>synced with car cameras and a vehicle.</w:t>
      </w:r>
    </w:p>
    <w:p w:rsidR="00901BCF" w:rsidRDefault="00901BCF" w:rsidP="00901B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901BCF" w:rsidRPr="00E157F8" w:rsidRDefault="00640226" w:rsidP="00901BC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57F8">
        <w:rPr>
          <w:rFonts w:ascii="Arial" w:hAnsi="Arial" w:cs="Arial"/>
          <w:sz w:val="24"/>
          <w:szCs w:val="24"/>
        </w:rPr>
        <w:t>In or</w:t>
      </w:r>
      <w:r w:rsidR="00901BCF" w:rsidRPr="00E157F8">
        <w:rPr>
          <w:rFonts w:ascii="Arial" w:hAnsi="Arial" w:cs="Arial"/>
          <w:sz w:val="24"/>
          <w:szCs w:val="24"/>
        </w:rPr>
        <w:t>der to reduce the budget and</w:t>
      </w:r>
      <w:r w:rsidRPr="00E157F8">
        <w:rPr>
          <w:rFonts w:ascii="Arial" w:hAnsi="Arial" w:cs="Arial"/>
          <w:sz w:val="24"/>
          <w:szCs w:val="24"/>
        </w:rPr>
        <w:t xml:space="preserve"> monthly contributions, Ruth suggeste</w:t>
      </w:r>
      <w:r w:rsidR="00901BCF" w:rsidRPr="00E157F8">
        <w:rPr>
          <w:rFonts w:ascii="Arial" w:hAnsi="Arial" w:cs="Arial"/>
          <w:sz w:val="24"/>
          <w:szCs w:val="24"/>
        </w:rPr>
        <w:t xml:space="preserve">d removing the </w:t>
      </w:r>
      <w:r w:rsidR="00E157F8" w:rsidRPr="00E157F8">
        <w:rPr>
          <w:rFonts w:ascii="Arial" w:hAnsi="Arial" w:cs="Arial"/>
          <w:sz w:val="24"/>
          <w:szCs w:val="24"/>
        </w:rPr>
        <w:t>body cameras to be synced with car cameras and a vehicle</w:t>
      </w:r>
      <w:r w:rsidRPr="00E157F8">
        <w:rPr>
          <w:rFonts w:ascii="Arial" w:hAnsi="Arial" w:cs="Arial"/>
          <w:sz w:val="24"/>
          <w:szCs w:val="24"/>
        </w:rPr>
        <w:t xml:space="preserve"> from the budget.  </w:t>
      </w:r>
      <w:r w:rsidR="00E82B4E" w:rsidRPr="00E157F8">
        <w:rPr>
          <w:rFonts w:ascii="Arial" w:hAnsi="Arial" w:cs="Arial"/>
          <w:sz w:val="24"/>
          <w:szCs w:val="24"/>
        </w:rPr>
        <w:t>This would reduce the 2022 Budg</w:t>
      </w:r>
      <w:r w:rsidR="00E157F8" w:rsidRPr="00E157F8">
        <w:rPr>
          <w:rFonts w:ascii="Arial" w:hAnsi="Arial" w:cs="Arial"/>
          <w:sz w:val="24"/>
          <w:szCs w:val="24"/>
        </w:rPr>
        <w:t>e</w:t>
      </w:r>
      <w:r w:rsidR="00E82B4E" w:rsidRPr="00E157F8">
        <w:rPr>
          <w:rFonts w:ascii="Arial" w:hAnsi="Arial" w:cs="Arial"/>
          <w:sz w:val="24"/>
          <w:szCs w:val="24"/>
        </w:rPr>
        <w:t xml:space="preserve">t to $2,747,241.98 (less than the 2020 budget) </w:t>
      </w:r>
    </w:p>
    <w:p w:rsidR="00901BCF" w:rsidRDefault="00901BCF" w:rsidP="00901B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40226" w:rsidRPr="00E157F8" w:rsidRDefault="00640226" w:rsidP="0064022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57F8">
        <w:rPr>
          <w:rFonts w:ascii="Arial" w:hAnsi="Arial" w:cs="Arial"/>
          <w:sz w:val="24"/>
          <w:szCs w:val="24"/>
        </w:rPr>
        <w:t xml:space="preserve">The </w:t>
      </w:r>
      <w:r w:rsidR="00E157F8" w:rsidRPr="00E157F8">
        <w:rPr>
          <w:rFonts w:ascii="Arial" w:hAnsi="Arial" w:cs="Arial"/>
          <w:sz w:val="24"/>
          <w:szCs w:val="24"/>
        </w:rPr>
        <w:t>body cameras to be synced with car cameras and a vehicle</w:t>
      </w:r>
      <w:r w:rsidRPr="00E157F8">
        <w:rPr>
          <w:rFonts w:ascii="Arial" w:hAnsi="Arial" w:cs="Arial"/>
          <w:sz w:val="24"/>
          <w:szCs w:val="24"/>
        </w:rPr>
        <w:t xml:space="preserve"> could </w:t>
      </w:r>
      <w:r w:rsidR="00901BCF" w:rsidRPr="00E157F8">
        <w:rPr>
          <w:rFonts w:ascii="Arial" w:hAnsi="Arial" w:cs="Arial"/>
          <w:sz w:val="24"/>
          <w:szCs w:val="24"/>
        </w:rPr>
        <w:t xml:space="preserve">still </w:t>
      </w:r>
      <w:r w:rsidRPr="00E157F8">
        <w:rPr>
          <w:rFonts w:ascii="Arial" w:hAnsi="Arial" w:cs="Arial"/>
          <w:sz w:val="24"/>
          <w:szCs w:val="24"/>
        </w:rPr>
        <w:t>b</w:t>
      </w:r>
      <w:r w:rsidR="00E157F8" w:rsidRPr="00E157F8">
        <w:rPr>
          <w:rFonts w:ascii="Arial" w:hAnsi="Arial" w:cs="Arial"/>
          <w:sz w:val="24"/>
          <w:szCs w:val="24"/>
        </w:rPr>
        <w:t>e purchased using Thompkins VIST</w:t>
      </w:r>
      <w:r w:rsidRPr="00E157F8">
        <w:rPr>
          <w:rFonts w:ascii="Arial" w:hAnsi="Arial" w:cs="Arial"/>
          <w:sz w:val="24"/>
          <w:szCs w:val="24"/>
        </w:rPr>
        <w:t xml:space="preserve"> Money Markey funds. </w:t>
      </w:r>
      <w:r w:rsidR="00901BCF" w:rsidRPr="00E157F8">
        <w:rPr>
          <w:rFonts w:ascii="Arial" w:hAnsi="Arial" w:cs="Arial"/>
          <w:sz w:val="24"/>
          <w:szCs w:val="24"/>
        </w:rPr>
        <w:t xml:space="preserve"> Any funds received from the </w:t>
      </w:r>
      <w:r w:rsidRPr="00E157F8">
        <w:rPr>
          <w:rFonts w:ascii="Arial" w:hAnsi="Arial" w:cs="Arial"/>
          <w:sz w:val="24"/>
          <w:szCs w:val="24"/>
        </w:rPr>
        <w:t xml:space="preserve">District Attorney </w:t>
      </w:r>
      <w:r w:rsidR="00E82B4E" w:rsidRPr="00E157F8">
        <w:rPr>
          <w:rFonts w:ascii="Arial" w:hAnsi="Arial" w:cs="Arial"/>
          <w:sz w:val="24"/>
          <w:szCs w:val="24"/>
        </w:rPr>
        <w:t>would be returned to this account.</w:t>
      </w:r>
    </w:p>
    <w:p w:rsidR="00E82B4E" w:rsidRDefault="00E82B4E" w:rsidP="00E82B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157F8" w:rsidRDefault="00E157F8" w:rsidP="00E82B4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82B4E" w:rsidRPr="00F00388" w:rsidRDefault="00E82B4E" w:rsidP="00E82B4E">
      <w:pPr>
        <w:pStyle w:val="NoSpacing"/>
        <w:rPr>
          <w:rFonts w:ascii="Arial" w:hAnsi="Arial" w:cs="Arial"/>
          <w:b/>
          <w:sz w:val="24"/>
          <w:szCs w:val="24"/>
        </w:rPr>
      </w:pPr>
      <w:r w:rsidRPr="00F00388">
        <w:rPr>
          <w:rFonts w:ascii="Arial" w:hAnsi="Arial" w:cs="Arial"/>
          <w:b/>
          <w:sz w:val="24"/>
          <w:szCs w:val="24"/>
        </w:rPr>
        <w:t>PUBLIC COMMENT</w:t>
      </w:r>
    </w:p>
    <w:p w:rsidR="00640226" w:rsidRPr="00E82B4E" w:rsidRDefault="00E82B4E" w:rsidP="00E82B4E">
      <w:pPr>
        <w:pStyle w:val="NoSpacing"/>
        <w:rPr>
          <w:rFonts w:ascii="Arial" w:hAnsi="Arial" w:cs="Arial"/>
          <w:sz w:val="24"/>
          <w:szCs w:val="24"/>
        </w:rPr>
      </w:pPr>
      <w:r w:rsidRPr="00E82B4E">
        <w:rPr>
          <w:rFonts w:ascii="Arial" w:hAnsi="Arial" w:cs="Arial"/>
          <w:sz w:val="24"/>
          <w:szCs w:val="24"/>
        </w:rPr>
        <w:t xml:space="preserve"> </w:t>
      </w:r>
    </w:p>
    <w:p w:rsidR="00C2319D" w:rsidRPr="00E82B4E" w:rsidRDefault="00E82B4E" w:rsidP="00E82B4E">
      <w:pPr>
        <w:pStyle w:val="NoSpacing"/>
        <w:rPr>
          <w:rFonts w:ascii="Arial" w:hAnsi="Arial" w:cs="Arial"/>
          <w:sz w:val="24"/>
          <w:szCs w:val="24"/>
        </w:rPr>
      </w:pPr>
      <w:r w:rsidRPr="00E82B4E">
        <w:rPr>
          <w:rFonts w:ascii="Arial" w:hAnsi="Arial" w:cs="Arial"/>
          <w:sz w:val="24"/>
          <w:szCs w:val="24"/>
        </w:rPr>
        <w:t xml:space="preserve">Donna Culp questioned if the vehicle and cameras could be purchased with the remaining 2021 funds.  </w:t>
      </w:r>
    </w:p>
    <w:p w:rsidR="00E82B4E" w:rsidRDefault="00E82B4E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F00388" w:rsidRDefault="00F00388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Commission thanked her for her question and assured her they are working towards the best solution to provide the department with necessary equipment and still issue</w:t>
      </w:r>
      <w:r w:rsidR="00E157F8">
        <w:rPr>
          <w:rFonts w:ascii="Arial" w:hAnsi="Arial" w:cs="Arial"/>
          <w:sz w:val="24"/>
          <w:szCs w:val="24"/>
        </w:rPr>
        <w:t xml:space="preserve"> a refund to the municipalities at the end of the year.</w:t>
      </w:r>
    </w:p>
    <w:p w:rsidR="00F00388" w:rsidRDefault="00F00388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F00388" w:rsidRDefault="00F00388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</w:t>
      </w:r>
      <w:proofErr w:type="spellStart"/>
      <w:r>
        <w:rPr>
          <w:rFonts w:ascii="Arial" w:hAnsi="Arial" w:cs="Arial"/>
          <w:sz w:val="24"/>
          <w:szCs w:val="24"/>
        </w:rPr>
        <w:t>Hadden</w:t>
      </w:r>
      <w:proofErr w:type="spellEnd"/>
      <w:r>
        <w:rPr>
          <w:rFonts w:ascii="Arial" w:hAnsi="Arial" w:cs="Arial"/>
          <w:sz w:val="24"/>
          <w:szCs w:val="24"/>
        </w:rPr>
        <w:t xml:space="preserve"> questioned the Chief if there is a need for another police vehicle.  The study indicated we have too many vehicles.  The Chief wanted a vehicle in the budget to keep the fleet sound.  Ruth reminded the Commission</w:t>
      </w:r>
      <w:r w:rsidR="00E157F8">
        <w:rPr>
          <w:rFonts w:ascii="Arial" w:hAnsi="Arial" w:cs="Arial"/>
          <w:sz w:val="24"/>
          <w:szCs w:val="24"/>
        </w:rPr>
        <w:t>; when ordering a police vehicle</w:t>
      </w:r>
      <w:r>
        <w:rPr>
          <w:rFonts w:ascii="Arial" w:hAnsi="Arial" w:cs="Arial"/>
          <w:sz w:val="24"/>
          <w:szCs w:val="24"/>
        </w:rPr>
        <w:t xml:space="preserve"> that police vehicles</w:t>
      </w:r>
      <w:r w:rsidR="00E157F8">
        <w:rPr>
          <w:rFonts w:ascii="Arial" w:hAnsi="Arial" w:cs="Arial"/>
          <w:sz w:val="24"/>
          <w:szCs w:val="24"/>
        </w:rPr>
        <w:t xml:space="preserve"> it </w:t>
      </w:r>
      <w:proofErr w:type="gramStart"/>
      <w:r w:rsidR="00E157F8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 xml:space="preserve"> take</w:t>
      </w:r>
      <w:proofErr w:type="gramEnd"/>
      <w:r>
        <w:rPr>
          <w:rFonts w:ascii="Arial" w:hAnsi="Arial" w:cs="Arial"/>
          <w:sz w:val="24"/>
          <w:szCs w:val="24"/>
        </w:rPr>
        <w:t xml:space="preserve"> 4-6 months for delivery.  A recent proposal for a Ford SUV is $35,275.00; this does not include lights, radios or decals.</w:t>
      </w:r>
    </w:p>
    <w:p w:rsidR="00F00388" w:rsidRDefault="00F00388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F00388" w:rsidRDefault="00F00388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Scott </w:t>
      </w:r>
      <w:proofErr w:type="spellStart"/>
      <w:r>
        <w:rPr>
          <w:rFonts w:ascii="Arial" w:hAnsi="Arial" w:cs="Arial"/>
          <w:sz w:val="24"/>
          <w:szCs w:val="24"/>
        </w:rPr>
        <w:t>Eaken</w:t>
      </w:r>
      <w:proofErr w:type="spellEnd"/>
      <w:r>
        <w:rPr>
          <w:rFonts w:ascii="Arial" w:hAnsi="Arial" w:cs="Arial"/>
          <w:sz w:val="24"/>
          <w:szCs w:val="24"/>
        </w:rPr>
        <w:t xml:space="preserve"> questioned the fuel estimate for the 2022 budget; but did agree that it should be </w:t>
      </w:r>
      <w:r w:rsidR="00B87AA7">
        <w:rPr>
          <w:rFonts w:ascii="Arial" w:hAnsi="Arial" w:cs="Arial"/>
          <w:sz w:val="24"/>
          <w:szCs w:val="24"/>
        </w:rPr>
        <w:t xml:space="preserve">enough.  </w:t>
      </w: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032550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Commissioners had a </w:t>
      </w:r>
      <w:r w:rsidR="00E157F8">
        <w:rPr>
          <w:rFonts w:ascii="Arial" w:hAnsi="Arial" w:cs="Arial"/>
          <w:sz w:val="24"/>
          <w:szCs w:val="24"/>
        </w:rPr>
        <w:t xml:space="preserve">brief discussion on the </w:t>
      </w:r>
      <w:proofErr w:type="spellStart"/>
      <w:r w:rsidR="00E157F8">
        <w:rPr>
          <w:rFonts w:ascii="Arial" w:hAnsi="Arial" w:cs="Arial"/>
          <w:sz w:val="24"/>
          <w:szCs w:val="24"/>
        </w:rPr>
        <w:t>M</w:t>
      </w:r>
      <w:r w:rsidR="00B87AA7">
        <w:rPr>
          <w:rFonts w:ascii="Arial" w:hAnsi="Arial" w:cs="Arial"/>
          <w:sz w:val="24"/>
          <w:szCs w:val="24"/>
        </w:rPr>
        <w:t>inicibid</w:t>
      </w:r>
      <w:proofErr w:type="spellEnd"/>
      <w:r w:rsidR="00B87AA7">
        <w:rPr>
          <w:rFonts w:ascii="Arial" w:hAnsi="Arial" w:cs="Arial"/>
          <w:sz w:val="24"/>
          <w:szCs w:val="24"/>
        </w:rPr>
        <w:t xml:space="preserve"> process to sell the two Chevy Impalas and possibly some of the </w:t>
      </w:r>
      <w:r w:rsidR="00E157F8">
        <w:rPr>
          <w:rFonts w:ascii="Arial" w:hAnsi="Arial" w:cs="Arial"/>
          <w:sz w:val="24"/>
          <w:szCs w:val="24"/>
        </w:rPr>
        <w:t xml:space="preserve">emergency lighting </w:t>
      </w:r>
      <w:r w:rsidR="00B87AA7">
        <w:rPr>
          <w:rFonts w:ascii="Arial" w:hAnsi="Arial" w:cs="Arial"/>
          <w:sz w:val="24"/>
          <w:szCs w:val="24"/>
        </w:rPr>
        <w:t xml:space="preserve">in storage. </w:t>
      </w: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032550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Ruth asked </w:t>
      </w:r>
      <w:r w:rsidR="00B87AA7">
        <w:rPr>
          <w:rFonts w:ascii="Arial" w:hAnsi="Arial" w:cs="Arial"/>
          <w:sz w:val="24"/>
          <w:szCs w:val="24"/>
        </w:rPr>
        <w:t>the Commission</w:t>
      </w:r>
      <w:r w:rsidR="00E157F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if they </w:t>
      </w:r>
      <w:r w:rsidR="00B87AA7">
        <w:rPr>
          <w:rFonts w:ascii="Arial" w:hAnsi="Arial" w:cs="Arial"/>
          <w:sz w:val="24"/>
          <w:szCs w:val="24"/>
        </w:rPr>
        <w:t xml:space="preserve">agreed with her suggestions </w:t>
      </w:r>
      <w:r>
        <w:rPr>
          <w:rFonts w:ascii="Arial" w:hAnsi="Arial" w:cs="Arial"/>
          <w:sz w:val="24"/>
          <w:szCs w:val="24"/>
        </w:rPr>
        <w:t>to lower the DRAFT 2022 B</w:t>
      </w:r>
      <w:r w:rsidR="00B87AA7">
        <w:rPr>
          <w:rFonts w:ascii="Arial" w:hAnsi="Arial" w:cs="Arial"/>
          <w:sz w:val="24"/>
          <w:szCs w:val="24"/>
        </w:rPr>
        <w:t>udget</w:t>
      </w:r>
      <w:r>
        <w:rPr>
          <w:rFonts w:ascii="Arial" w:hAnsi="Arial" w:cs="Arial"/>
          <w:sz w:val="24"/>
          <w:szCs w:val="24"/>
        </w:rPr>
        <w:t xml:space="preserve"> </w:t>
      </w:r>
      <w:r w:rsidR="00B87AA7">
        <w:rPr>
          <w:rFonts w:ascii="Arial" w:hAnsi="Arial" w:cs="Arial"/>
          <w:sz w:val="24"/>
          <w:szCs w:val="24"/>
        </w:rPr>
        <w:t>would they consider adopting at the November Commission meeting.</w:t>
      </w: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Commission asked Ruth to ma</w:t>
      </w:r>
      <w:r w:rsidR="00E157F8">
        <w:rPr>
          <w:rFonts w:ascii="Arial" w:hAnsi="Arial" w:cs="Arial"/>
          <w:sz w:val="24"/>
          <w:szCs w:val="24"/>
        </w:rPr>
        <w:t>ke the adjustments to the 2022 Budget</w:t>
      </w:r>
      <w:r>
        <w:rPr>
          <w:rFonts w:ascii="Arial" w:hAnsi="Arial" w:cs="Arial"/>
          <w:sz w:val="24"/>
          <w:szCs w:val="24"/>
        </w:rPr>
        <w:t xml:space="preserve"> reflect</w:t>
      </w:r>
      <w:r w:rsidR="00E157F8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her suggestions and provide copies prior to the November meeting.  Also, </w:t>
      </w:r>
      <w:r w:rsidR="00032550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>wording to reflec</w:t>
      </w:r>
      <w:r w:rsidR="00E157F8">
        <w:rPr>
          <w:rFonts w:ascii="Arial" w:hAnsi="Arial" w:cs="Arial"/>
          <w:sz w:val="24"/>
          <w:szCs w:val="24"/>
        </w:rPr>
        <w:t>t the use of Thompkins VIST</w:t>
      </w:r>
      <w:r>
        <w:rPr>
          <w:rFonts w:ascii="Arial" w:hAnsi="Arial" w:cs="Arial"/>
          <w:sz w:val="24"/>
          <w:szCs w:val="24"/>
        </w:rPr>
        <w:t xml:space="preserve"> Money Market funds to purchase body cameras to be synced with car cameras and a vehicle (if necessary).</w:t>
      </w:r>
    </w:p>
    <w:p w:rsidR="00B87AA7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032550" w:rsidRDefault="00032550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workshop ended at 6:58PM.</w:t>
      </w:r>
    </w:p>
    <w:p w:rsidR="00032550" w:rsidRDefault="00032550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032550" w:rsidRPr="00032550" w:rsidRDefault="00032550" w:rsidP="00E82B4E">
      <w:pPr>
        <w:pStyle w:val="NoSpacing"/>
        <w:rPr>
          <w:rFonts w:ascii="Arial" w:hAnsi="Arial" w:cs="Arial"/>
          <w:b/>
          <w:sz w:val="24"/>
          <w:szCs w:val="24"/>
        </w:rPr>
      </w:pPr>
      <w:r w:rsidRPr="00032550">
        <w:rPr>
          <w:rFonts w:ascii="Arial" w:hAnsi="Arial" w:cs="Arial"/>
          <w:b/>
          <w:sz w:val="24"/>
          <w:szCs w:val="24"/>
        </w:rPr>
        <w:t>EXECUTIVE SESSION 6:58PM -7:30PM</w:t>
      </w:r>
    </w:p>
    <w:p w:rsidR="00B87AA7" w:rsidRDefault="00032550" w:rsidP="00E82B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</w:t>
      </w:r>
    </w:p>
    <w:p w:rsidR="00032550" w:rsidRDefault="00032550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165F82" w:rsidRPr="00062C3B" w:rsidRDefault="00165F82" w:rsidP="00165F82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Respectfully Submitted,</w:t>
      </w:r>
    </w:p>
    <w:p w:rsidR="00165F82" w:rsidRDefault="00165F82" w:rsidP="00165F82">
      <w:pPr>
        <w:rPr>
          <w:rFonts w:ascii="Brush Script MT" w:hAnsi="Brush Script MT" w:cs="Arial"/>
          <w:sz w:val="32"/>
          <w:szCs w:val="32"/>
        </w:rPr>
      </w:pPr>
      <w:r w:rsidRPr="00BC1ABA">
        <w:rPr>
          <w:rFonts w:ascii="Brush Script MT" w:hAnsi="Brush Script MT" w:cs="Arial"/>
          <w:sz w:val="32"/>
          <w:szCs w:val="32"/>
        </w:rPr>
        <w:t>Ruth M Manmiller</w:t>
      </w:r>
    </w:p>
    <w:p w:rsidR="00165F82" w:rsidRPr="00BC1ABA" w:rsidRDefault="00165F82" w:rsidP="00165F82">
      <w:pPr>
        <w:rPr>
          <w:rFonts w:ascii="Brush Script MT" w:hAnsi="Brush Script MT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NBRPD Administrative Assistant</w:t>
      </w:r>
    </w:p>
    <w:p w:rsidR="00165F82" w:rsidRPr="00294256" w:rsidRDefault="00165F82" w:rsidP="00165F82">
      <w:pPr>
        <w:pStyle w:val="NoSpacing"/>
        <w:rPr>
          <w:rFonts w:ascii="Arial" w:hAnsi="Arial" w:cs="Arial"/>
          <w:sz w:val="24"/>
          <w:szCs w:val="24"/>
        </w:rPr>
      </w:pPr>
    </w:p>
    <w:p w:rsidR="00165F82" w:rsidRDefault="00165F82" w:rsidP="00165F82">
      <w:pPr>
        <w:pStyle w:val="NoSpacing"/>
        <w:rPr>
          <w:rFonts w:ascii="Arial" w:hAnsi="Arial" w:cs="Arial"/>
          <w:sz w:val="24"/>
          <w:szCs w:val="24"/>
        </w:rPr>
      </w:pPr>
    </w:p>
    <w:p w:rsidR="00165F82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165F82" w:rsidRPr="00294256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NBRPD Commission &amp; Alternates</w:t>
      </w:r>
    </w:p>
    <w:p w:rsidR="00165F82" w:rsidRPr="00294256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</w:t>
      </w:r>
      <w:proofErr w:type="spellStart"/>
      <w:r w:rsidRPr="00294256">
        <w:rPr>
          <w:rFonts w:ascii="Arial" w:hAnsi="Arial" w:cs="Arial"/>
          <w:sz w:val="24"/>
          <w:szCs w:val="24"/>
        </w:rPr>
        <w:t>Hollenbach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94256">
        <w:rPr>
          <w:rFonts w:ascii="Arial" w:hAnsi="Arial" w:cs="Arial"/>
          <w:sz w:val="24"/>
          <w:szCs w:val="24"/>
        </w:rPr>
        <w:t>Maidencreek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Township Secretary </w:t>
      </w:r>
    </w:p>
    <w:p w:rsidR="00165F82" w:rsidRPr="00294256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</w:t>
      </w:r>
    </w:p>
    <w:p w:rsidR="00165F82" w:rsidRPr="00294256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</w:t>
      </w:r>
    </w:p>
    <w:p w:rsidR="00165F82" w:rsidRPr="00294256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Christopher Gerber, </w:t>
      </w:r>
      <w:proofErr w:type="spellStart"/>
      <w:r w:rsidRPr="00294256">
        <w:rPr>
          <w:rFonts w:ascii="Arial" w:hAnsi="Arial" w:cs="Arial"/>
          <w:sz w:val="24"/>
          <w:szCs w:val="24"/>
        </w:rPr>
        <w:t>Siana</w:t>
      </w:r>
      <w:proofErr w:type="spellEnd"/>
      <w:r w:rsidRPr="00294256">
        <w:rPr>
          <w:rFonts w:ascii="Arial" w:hAnsi="Arial" w:cs="Arial"/>
          <w:sz w:val="24"/>
          <w:szCs w:val="24"/>
        </w:rPr>
        <w:t xml:space="preserve"> Law</w:t>
      </w:r>
      <w:r>
        <w:rPr>
          <w:rFonts w:ascii="Arial" w:hAnsi="Arial" w:cs="Arial"/>
          <w:sz w:val="24"/>
          <w:szCs w:val="24"/>
        </w:rPr>
        <w:t>,</w:t>
      </w:r>
      <w:r w:rsidRPr="00294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LLP</w:t>
      </w:r>
      <w:r w:rsidRPr="00675D8E">
        <w:rPr>
          <w:rFonts w:ascii="Arial" w:hAnsi="Arial" w:cs="Arial"/>
          <w:sz w:val="24"/>
          <w:szCs w:val="24"/>
        </w:rPr>
        <w:tab/>
      </w:r>
    </w:p>
    <w:p w:rsidR="00165F82" w:rsidRPr="00990665" w:rsidRDefault="00165F82" w:rsidP="00165F8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165F82" w:rsidRPr="00062C3B" w:rsidRDefault="00165F82" w:rsidP="00165F82">
      <w:pPr>
        <w:rPr>
          <w:rFonts w:ascii="Arial" w:hAnsi="Arial" w:cs="Arial"/>
          <w:sz w:val="24"/>
          <w:szCs w:val="24"/>
        </w:rPr>
      </w:pPr>
    </w:p>
    <w:p w:rsidR="00032550" w:rsidRDefault="00032550" w:rsidP="00E82B4E">
      <w:pPr>
        <w:pStyle w:val="NoSpacing"/>
        <w:rPr>
          <w:rFonts w:ascii="Arial" w:hAnsi="Arial" w:cs="Arial"/>
          <w:sz w:val="24"/>
          <w:szCs w:val="24"/>
        </w:rPr>
      </w:pPr>
    </w:p>
    <w:p w:rsidR="00B87AA7" w:rsidRPr="00E82B4E" w:rsidRDefault="00B87AA7" w:rsidP="00E82B4E">
      <w:pPr>
        <w:pStyle w:val="NoSpacing"/>
        <w:rPr>
          <w:rFonts w:ascii="Arial" w:hAnsi="Arial" w:cs="Arial"/>
          <w:sz w:val="24"/>
          <w:szCs w:val="24"/>
        </w:rPr>
      </w:pPr>
    </w:p>
    <w:sectPr w:rsidR="00B87AA7" w:rsidRPr="00E82B4E" w:rsidSect="00656F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FBD" w:rsidRDefault="00656FBD" w:rsidP="00656FBD">
      <w:pPr>
        <w:spacing w:after="0" w:line="240" w:lineRule="auto"/>
      </w:pPr>
      <w:r>
        <w:separator/>
      </w:r>
    </w:p>
  </w:endnote>
  <w:endnote w:type="continuationSeparator" w:id="0">
    <w:p w:rsidR="00656FBD" w:rsidRDefault="00656FBD" w:rsidP="0065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6" w:rsidRDefault="00B44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6" w:rsidRDefault="00B44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6" w:rsidRDefault="00B44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FBD" w:rsidRDefault="00656FBD" w:rsidP="00656FBD">
      <w:pPr>
        <w:spacing w:after="0" w:line="240" w:lineRule="auto"/>
      </w:pPr>
      <w:r>
        <w:separator/>
      </w:r>
    </w:p>
  </w:footnote>
  <w:footnote w:type="continuationSeparator" w:id="0">
    <w:p w:rsidR="00656FBD" w:rsidRDefault="00656FBD" w:rsidP="0065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6" w:rsidRDefault="00B44C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FBD" w:rsidRPr="00656FBD" w:rsidRDefault="00656FBD" w:rsidP="00656FBD">
    <w:pPr>
      <w:pStyle w:val="Header"/>
      <w:jc w:val="center"/>
      <w:rPr>
        <w:rFonts w:ascii="Arial" w:hAnsi="Arial" w:cs="Arial"/>
        <w:b/>
        <w:sz w:val="24"/>
        <w:szCs w:val="24"/>
      </w:rPr>
    </w:pPr>
    <w:r w:rsidRPr="00656FBD">
      <w:rPr>
        <w:rFonts w:ascii="Arial" w:hAnsi="Arial" w:cs="Arial"/>
        <w:b/>
        <w:sz w:val="24"/>
        <w:szCs w:val="24"/>
      </w:rPr>
      <w:t>NORTHERN BERKS REGIONAL POLICE</w:t>
    </w:r>
  </w:p>
  <w:p w:rsidR="00656FBD" w:rsidRPr="00656FBD" w:rsidRDefault="00656FBD" w:rsidP="00656FBD">
    <w:pPr>
      <w:pStyle w:val="Header"/>
      <w:jc w:val="center"/>
      <w:rPr>
        <w:rFonts w:ascii="Arial" w:hAnsi="Arial" w:cs="Arial"/>
        <w:b/>
        <w:sz w:val="24"/>
        <w:szCs w:val="24"/>
      </w:rPr>
    </w:pPr>
    <w:r w:rsidRPr="00656FBD">
      <w:rPr>
        <w:rFonts w:ascii="Arial" w:hAnsi="Arial" w:cs="Arial"/>
        <w:b/>
        <w:sz w:val="24"/>
        <w:szCs w:val="24"/>
      </w:rPr>
      <w:t>2022 BUDGET WORKSHOP</w:t>
    </w:r>
  </w:p>
  <w:p w:rsidR="00656FBD" w:rsidRPr="00656FBD" w:rsidRDefault="00656FBD" w:rsidP="00656FBD">
    <w:pPr>
      <w:pStyle w:val="Header"/>
      <w:jc w:val="center"/>
      <w:rPr>
        <w:rFonts w:ascii="Arial" w:hAnsi="Arial" w:cs="Arial"/>
        <w:b/>
        <w:sz w:val="24"/>
        <w:szCs w:val="24"/>
      </w:rPr>
    </w:pPr>
    <w:r w:rsidRPr="00656FBD">
      <w:rPr>
        <w:rFonts w:ascii="Arial" w:hAnsi="Arial" w:cs="Arial"/>
        <w:b/>
        <w:sz w:val="24"/>
        <w:szCs w:val="24"/>
      </w:rPr>
      <w:t>OCTOBER 19, 2021 6:00 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16" w:rsidRDefault="00B44C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420"/>
    <w:multiLevelType w:val="hybridMultilevel"/>
    <w:tmpl w:val="D2E0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569"/>
    <w:rsid w:val="00032550"/>
    <w:rsid w:val="00165F82"/>
    <w:rsid w:val="00362CFE"/>
    <w:rsid w:val="003C06F7"/>
    <w:rsid w:val="00640226"/>
    <w:rsid w:val="00656FBD"/>
    <w:rsid w:val="00685569"/>
    <w:rsid w:val="00715AC4"/>
    <w:rsid w:val="00901BCF"/>
    <w:rsid w:val="0096057B"/>
    <w:rsid w:val="00B44C16"/>
    <w:rsid w:val="00B87AA7"/>
    <w:rsid w:val="00C808B1"/>
    <w:rsid w:val="00E157F8"/>
    <w:rsid w:val="00E82B4E"/>
    <w:rsid w:val="00F00388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40226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640226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5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BD"/>
  </w:style>
  <w:style w:type="paragraph" w:styleId="Footer">
    <w:name w:val="footer"/>
    <w:basedOn w:val="Normal"/>
    <w:link w:val="FooterChar"/>
    <w:uiPriority w:val="99"/>
    <w:unhideWhenUsed/>
    <w:rsid w:val="0065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BD"/>
  </w:style>
  <w:style w:type="paragraph" w:styleId="ListParagraph">
    <w:name w:val="List Paragraph"/>
    <w:basedOn w:val="Normal"/>
    <w:uiPriority w:val="34"/>
    <w:qFormat/>
    <w:rsid w:val="0090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40226"/>
    <w:rPr>
      <w:rFonts w:ascii="Times New Roman" w:eastAsiaTheme="minorEastAsia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640226"/>
    <w:pPr>
      <w:spacing w:after="0" w:line="240" w:lineRule="auto"/>
    </w:pPr>
    <w:rPr>
      <w:rFonts w:ascii="Times New Roman" w:eastAsiaTheme="minorEastAsia" w:hAnsi="Times New Roman" w:cs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5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BD"/>
  </w:style>
  <w:style w:type="paragraph" w:styleId="Footer">
    <w:name w:val="footer"/>
    <w:basedOn w:val="Normal"/>
    <w:link w:val="FooterChar"/>
    <w:uiPriority w:val="99"/>
    <w:unhideWhenUsed/>
    <w:rsid w:val="00656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BD"/>
  </w:style>
  <w:style w:type="paragraph" w:styleId="ListParagraph">
    <w:name w:val="List Paragraph"/>
    <w:basedOn w:val="Normal"/>
    <w:uiPriority w:val="34"/>
    <w:qFormat/>
    <w:rsid w:val="0090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10</cp:revision>
  <dcterms:created xsi:type="dcterms:W3CDTF">2021-10-25T16:26:00Z</dcterms:created>
  <dcterms:modified xsi:type="dcterms:W3CDTF">2021-11-09T18:16:00Z</dcterms:modified>
</cp:coreProperties>
</file>